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3C" w:rsidRDefault="00F01D3C" w:rsidP="00F01D3C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>Dnia 14 marca 2023 r.</w:t>
      </w:r>
    </w:p>
    <w:p w:rsidR="00F01D3C" w:rsidRDefault="00F01D3C" w:rsidP="00F01D3C">
      <w:pPr>
        <w:rPr>
          <w:rFonts w:ascii="Arial" w:hAnsi="Arial" w:cs="Arial"/>
        </w:rPr>
      </w:pPr>
    </w:p>
    <w:p w:rsidR="00F01D3C" w:rsidRDefault="00F01D3C" w:rsidP="00F01D3C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48/23</w:t>
      </w:r>
    </w:p>
    <w:p w:rsidR="00F01D3C" w:rsidRDefault="00F01D3C" w:rsidP="00F01D3C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7620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B9ABD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F01D3C" w:rsidRDefault="00F01D3C" w:rsidP="00F01D3C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F01D3C" w:rsidRDefault="00F01D3C" w:rsidP="00F01D3C">
      <w:pPr>
        <w:tabs>
          <w:tab w:val="left" w:leader="dot" w:pos="4536"/>
        </w:tabs>
        <w:rPr>
          <w:sz w:val="24"/>
        </w:rPr>
      </w:pPr>
    </w:p>
    <w:p w:rsidR="00F01D3C" w:rsidRDefault="00F01D3C" w:rsidP="00F01D3C">
      <w:pPr>
        <w:tabs>
          <w:tab w:val="left" w:leader="dot" w:pos="4536"/>
        </w:tabs>
        <w:rPr>
          <w:sz w:val="24"/>
        </w:rPr>
      </w:pPr>
    </w:p>
    <w:p w:rsidR="00F01D3C" w:rsidRDefault="00F01D3C" w:rsidP="00F01D3C">
      <w:pPr>
        <w:pStyle w:val="Nagwek2"/>
      </w:pPr>
      <w:r>
        <w:t>OGŁOSZENIE</w:t>
      </w:r>
    </w:p>
    <w:p w:rsidR="00F01D3C" w:rsidRPr="00594FE7" w:rsidRDefault="00F01D3C" w:rsidP="00F01D3C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F01D3C" w:rsidRPr="00594FE7" w:rsidRDefault="00F01D3C" w:rsidP="00F01D3C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594FE7">
        <w:rPr>
          <w:rFonts w:ascii="Arial" w:hAnsi="Arial" w:cs="Arial"/>
          <w:b/>
        </w:rPr>
        <w:t xml:space="preserve">„Postanowieniem z dnia 06.03.2023r. Sąd Rejonowy w Przeworsku zezwolił wnioskodawcy Gminnej Spółdzielni „Samopomoc Chłopska” w Jaworniku Polskim w likwidacji na złożenie do depozytu sądowego Sądu Rejonowego w Przeworsku kwoty ogółem 2.441,81 zł (słownie: dwa tysiące czterysta czterdzieści jeden złotych 81/100), w tym: tytułem udziału członkowskiego w kwocie 15,28 zł (słownie: piętnaście złotych 28/100), dywidendy w kwocie 180,08 zł (słownie: sto osiemdziesiąt złotych 08/100) oraz kwoty 2.246,45 zł (słownie: dwa tysiące dwieście czterdzieści sześć złotych 45/100) wynikającej z podziału majątku po likwidowanej Gminnej Spółdzielni „Samopomoc Chłopska” w Jaworniku Polskim w likwidacji, przysługującej zmarłemu w dniu 13.12.2021 r. w Jaworniku Polskim członkowi Spółdzielni – Józefie Fudali c. Jana i Emilii, ostatnio zamieszkałej w Zagórzu 160 - z tym zastrzeżeniem, że kwota ta ma zostać wydana jej spadkobiercom, którzy wykażą się prawomocnym postanowieniem Sądu o stwierdzeniu nabycia spadku bądź notarialnym aktem poświadczenia dziedziczenia po niej – proporcjonalnie do udziału w spadku po niej. </w:t>
      </w:r>
    </w:p>
    <w:p w:rsidR="00F01D3C" w:rsidRPr="00594FE7" w:rsidRDefault="00F01D3C" w:rsidP="00F01D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4FE7">
        <w:rPr>
          <w:rFonts w:ascii="Arial" w:hAnsi="Arial" w:cs="Arial"/>
          <w:b/>
          <w:sz w:val="24"/>
          <w:szCs w:val="24"/>
        </w:rPr>
        <w:t>Równocześnie Sąd wzywa następców prawnych Józefy Fudali do odbioru depozytu, w przeciwnym razie nastąpi jego przepadek na rzecz Skarbu Państwa po upływie 3 lat od  złożenia.”</w:t>
      </w:r>
    </w:p>
    <w:p w:rsidR="00F01D3C" w:rsidRDefault="00F01D3C" w:rsidP="00F01D3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1D3C" w:rsidRPr="000E57EC" w:rsidRDefault="00F01D3C" w:rsidP="00F01D3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1D3C" w:rsidRPr="00A47767" w:rsidRDefault="00F01D3C" w:rsidP="00F01D3C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3B3212" w:rsidRPr="00F01D3C" w:rsidRDefault="00F01D3C" w:rsidP="00F01D3C">
      <w:pPr>
        <w:ind w:left="4956" w:firstLine="708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F01D3C">
        <w:rPr>
          <w:b/>
          <w:sz w:val="22"/>
          <w:szCs w:val="22"/>
        </w:rPr>
        <w:t>Anna Wróbel</w:t>
      </w:r>
    </w:p>
    <w:sectPr w:rsidR="003B3212" w:rsidRPr="00F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3C"/>
    <w:rsid w:val="003B3212"/>
    <w:rsid w:val="00F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F78169-9B78-4354-A97B-C04D72A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D3C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01D3C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D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D3C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1D3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1D3C"/>
    <w:pPr>
      <w:ind w:left="708"/>
    </w:pPr>
    <w:rPr>
      <w:sz w:val="24"/>
      <w:szCs w:val="24"/>
    </w:rPr>
  </w:style>
  <w:style w:type="paragraph" w:customStyle="1" w:styleId="Standard">
    <w:name w:val="Standard"/>
    <w:rsid w:val="00F01D3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2023-03-14T11:05:00Z</dcterms:created>
  <dcterms:modified xsi:type="dcterms:W3CDTF">2023-03-14T11:06:00Z</dcterms:modified>
</cp:coreProperties>
</file>